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DE" w:rsidRPr="004A5456" w:rsidRDefault="00CC1D75" w:rsidP="001A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456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4A5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ОЛИМПИАД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4A5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ШКОЛЬНИКОВ </w:t>
      </w:r>
    </w:p>
    <w:p w:rsidR="001A24DE" w:rsidRPr="004A5456" w:rsidRDefault="00CC1D75" w:rsidP="001A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2023—2024</w:t>
      </w:r>
      <w:r w:rsidRPr="00CC1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45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1A24DE" w:rsidRPr="004A5456" w:rsidRDefault="00CC1D75" w:rsidP="001A2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 ЭТАП (ЛИТЕРАТУРА)</w:t>
      </w:r>
    </w:p>
    <w:p w:rsidR="001A24DE" w:rsidRPr="004A5456" w:rsidRDefault="00CC1D75" w:rsidP="001A2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456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41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123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4123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 </w:t>
      </w:r>
      <w:proofErr w:type="gramStart"/>
      <w:r w:rsidRPr="004123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именами</w:t>
      </w:r>
      <w:proofErr w:type="gramEnd"/>
      <w:r w:rsidRPr="004123D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каких писателей и поэтов связаны литературные места России: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а) Тарханы;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б) Спасское-</w:t>
      </w:r>
      <w:proofErr w:type="spellStart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Лутовиново</w:t>
      </w:r>
      <w:proofErr w:type="spellEnd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24DE" w:rsidRDefault="001A24DE" w:rsidP="001A2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в) Ясная Поляна;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г) Таганрог;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д) Константиново;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е) Михайловское;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ж) </w:t>
      </w:r>
      <w:proofErr w:type="spellStart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Грешнево</w:t>
      </w:r>
      <w:proofErr w:type="spellEnd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з) Васильевка.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(8 баллов)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Перед вами термины, которые были собраны в три группы, но нечаянно перепутались. Определите, какие это группы, дайте название каждой группе слов, сделайте исправления.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а) дактиль а) сравнение а) пословица;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рассказ б) ямб б) басня;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в) роман в) анапест в) гипербола;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г) хорей г) метафора г) поэма;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д) эпитет д) олицетворение д) антитеза.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(15 баллов)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41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Определите произведение по приведенной портретной характеристике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глаза – как два тумана,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Полуулыбка, </w:t>
      </w:r>
      <w:proofErr w:type="spellStart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полуплач</w:t>
      </w:r>
      <w:proofErr w:type="spellEnd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Ее глаза – как два обмана,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Покрытых мглою неудач.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Соединенье двух загадок,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Полувосторг</w:t>
      </w:r>
      <w:proofErr w:type="spellEnd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полуиспуг</w:t>
      </w:r>
      <w:proofErr w:type="spellEnd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Безумной нежности припадок,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Предвосхищенье смертных мук.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1) «Матушка»; 2) «Одинцова»; 3) «Портрет»; 4) «Алые паруса».</w:t>
      </w:r>
    </w:p>
    <w:p w:rsidR="001A24DE" w:rsidRPr="004123D1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</w:t>
      </w:r>
      <w:r w:rsidRPr="004123D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«... чиновник нельзя сказать, чтобы </w:t>
      </w:r>
      <w:proofErr w:type="gramStart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замечательный</w:t>
      </w:r>
      <w:proofErr w:type="gramEnd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низенького роста, несколько рябоват, несколько рыжеват, несколько даже на вид подслеповат, с небольшой лысиной на лбу, с морщинами по обеим сторонам щек и цветом лица, что называется, </w:t>
      </w:r>
      <w:proofErr w:type="spellStart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геммороидальным</w:t>
      </w:r>
      <w:proofErr w:type="spellEnd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...»</w:t>
      </w:r>
    </w:p>
    <w:p w:rsidR="001A24DE" w:rsidRPr="004123D1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«Шинель»; 2) «Крыжовник»; 3) «Портрет»; 4) «Хорь и </w:t>
      </w:r>
      <w:proofErr w:type="spellStart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Калиныч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</w:t>
      </w: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(4 балла)</w:t>
      </w:r>
    </w:p>
    <w:p w:rsidR="001A24DE" w:rsidRDefault="001A24DE" w:rsidP="001A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24DE" w:rsidRPr="004123D1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4. </w:t>
      </w:r>
      <w:r w:rsidRPr="004123D1">
        <w:rPr>
          <w:rFonts w:ascii="Verdana" w:eastAsia="Times New Roman" w:hAnsi="Verdana" w:cs="Calibri"/>
          <w:b/>
          <w:color w:val="2B2629"/>
          <w:sz w:val="24"/>
          <w:szCs w:val="24"/>
        </w:rPr>
        <w:t> </w:t>
      </w:r>
      <w:proofErr w:type="gramStart"/>
      <w:r w:rsidRPr="004123D1">
        <w:rPr>
          <w:rFonts w:ascii="Times New Roman" w:eastAsia="Times New Roman" w:hAnsi="Times New Roman" w:cs="Times New Roman"/>
          <w:b/>
          <w:color w:val="2B2629"/>
          <w:sz w:val="24"/>
          <w:szCs w:val="24"/>
        </w:rPr>
        <w:t>Героини</w:t>
      </w:r>
      <w:proofErr w:type="gramEnd"/>
      <w:r w:rsidRPr="004123D1">
        <w:rPr>
          <w:rFonts w:ascii="Times New Roman" w:eastAsia="Times New Roman" w:hAnsi="Times New Roman" w:cs="Times New Roman"/>
          <w:b/>
          <w:color w:val="2B2629"/>
          <w:sz w:val="24"/>
          <w:szCs w:val="24"/>
        </w:rPr>
        <w:t xml:space="preserve"> каких произведений русской классики носят имя Елизавета? Кем они являются? Не забудьте указать авторов художественных произведений</w:t>
      </w:r>
      <w:r w:rsidRPr="004123D1">
        <w:rPr>
          <w:rFonts w:ascii="Times New Roman" w:eastAsia="Times New Roman" w:hAnsi="Times New Roman" w:cs="Times New Roman"/>
          <w:color w:val="2B262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B2629"/>
          <w:sz w:val="24"/>
          <w:szCs w:val="24"/>
        </w:rPr>
        <w:t xml:space="preserve">    </w:t>
      </w:r>
      <w:r w:rsidRPr="004123D1">
        <w:rPr>
          <w:rFonts w:ascii="Times New Roman" w:eastAsia="Times New Roman" w:hAnsi="Times New Roman" w:cs="Times New Roman"/>
          <w:b/>
          <w:color w:val="2B2629"/>
          <w:sz w:val="24"/>
          <w:szCs w:val="24"/>
        </w:rPr>
        <w:t>(12 баллов)</w:t>
      </w:r>
    </w:p>
    <w:p w:rsidR="001A24DE" w:rsidRDefault="001A24DE" w:rsidP="001A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B2629"/>
          <w:sz w:val="24"/>
          <w:szCs w:val="24"/>
        </w:rPr>
      </w:pPr>
    </w:p>
    <w:p w:rsidR="001A24DE" w:rsidRPr="004123D1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b/>
          <w:color w:val="2B2629"/>
          <w:sz w:val="24"/>
          <w:szCs w:val="24"/>
        </w:rPr>
        <w:t>5.</w:t>
      </w:r>
      <w:r w:rsidRPr="004123D1">
        <w:rPr>
          <w:rFonts w:ascii="Times New Roman" w:eastAsia="Times New Roman" w:hAnsi="Times New Roman" w:cs="Times New Roman"/>
          <w:b/>
          <w:bCs/>
          <w:color w:val="2B2629"/>
          <w:sz w:val="24"/>
          <w:szCs w:val="24"/>
        </w:rPr>
        <w:t> </w:t>
      </w:r>
      <w:proofErr w:type="gramStart"/>
      <w:r w:rsidRPr="004123D1">
        <w:rPr>
          <w:rFonts w:ascii="Times New Roman" w:eastAsia="Times New Roman" w:hAnsi="Times New Roman" w:cs="Times New Roman"/>
          <w:b/>
          <w:bCs/>
          <w:color w:val="2B2629"/>
          <w:sz w:val="24"/>
          <w:szCs w:val="24"/>
        </w:rPr>
        <w:t>Верите ли вы, что</w:t>
      </w:r>
      <w:r w:rsidRPr="004123D1">
        <w:rPr>
          <w:rFonts w:ascii="Times New Roman" w:eastAsia="Times New Roman" w:hAnsi="Times New Roman" w:cs="Times New Roman"/>
          <w:color w:val="2B2629"/>
          <w:sz w:val="24"/>
          <w:szCs w:val="24"/>
        </w:rPr>
        <w:t> 1) Хлестакову  каждое утро из Парижа привозили арбуз за 700 рублей; 2) панночка была ведьмой;  3) поэт А.С. Пушкин обожал зиму; 4) предок Н.В. Гоголя был выходец из Шотландии; 5) М.Ю. Лермонтов никогда не был на Кавказе;  6) о бедной Лизе написал Н.М. Карамзин;</w:t>
      </w:r>
      <w:proofErr w:type="gramEnd"/>
      <w:r w:rsidRPr="004123D1">
        <w:rPr>
          <w:rFonts w:ascii="Times New Roman" w:eastAsia="Times New Roman" w:hAnsi="Times New Roman" w:cs="Times New Roman"/>
          <w:color w:val="2B2629"/>
          <w:sz w:val="24"/>
          <w:szCs w:val="24"/>
        </w:rPr>
        <w:t xml:space="preserve"> </w:t>
      </w:r>
      <w:proofErr w:type="gramStart"/>
      <w:r w:rsidRPr="004123D1">
        <w:rPr>
          <w:rFonts w:ascii="Times New Roman" w:eastAsia="Times New Roman" w:hAnsi="Times New Roman" w:cs="Times New Roman"/>
          <w:color w:val="2B2629"/>
          <w:sz w:val="24"/>
          <w:szCs w:val="24"/>
        </w:rPr>
        <w:t xml:space="preserve">7) М.В. Ломоносов разговаривал с Анакреонтом;  8) песнь о вещем Олеге написал Пушкин; 9) в рассказе «Лошадиная фамилия» речь идет о лечении зубов; 10) Ася гуляла по </w:t>
      </w:r>
      <w:proofErr w:type="spellStart"/>
      <w:r w:rsidRPr="004123D1">
        <w:rPr>
          <w:rFonts w:ascii="Times New Roman" w:eastAsia="Times New Roman" w:hAnsi="Times New Roman" w:cs="Times New Roman"/>
          <w:color w:val="2B2629"/>
          <w:sz w:val="24"/>
          <w:szCs w:val="24"/>
        </w:rPr>
        <w:t>Бежину</w:t>
      </w:r>
      <w:proofErr w:type="spellEnd"/>
      <w:r w:rsidRPr="004123D1">
        <w:rPr>
          <w:rFonts w:ascii="Times New Roman" w:eastAsia="Times New Roman" w:hAnsi="Times New Roman" w:cs="Times New Roman"/>
          <w:color w:val="2B2629"/>
          <w:sz w:val="24"/>
          <w:szCs w:val="24"/>
        </w:rPr>
        <w:t xml:space="preserve"> лугу?</w:t>
      </w:r>
      <w:proofErr w:type="gramEnd"/>
      <w:r w:rsidRPr="004123D1">
        <w:rPr>
          <w:rFonts w:ascii="Times New Roman" w:eastAsia="Times New Roman" w:hAnsi="Times New Roman" w:cs="Times New Roman"/>
          <w:color w:val="2B2629"/>
          <w:sz w:val="24"/>
          <w:szCs w:val="24"/>
        </w:rPr>
        <w:t> </w:t>
      </w:r>
      <w:r w:rsidRPr="004123D1">
        <w:rPr>
          <w:rFonts w:ascii="Times New Roman" w:eastAsia="Times New Roman" w:hAnsi="Times New Roman" w:cs="Times New Roman"/>
          <w:b/>
          <w:bCs/>
          <w:color w:val="2B2629"/>
          <w:sz w:val="24"/>
          <w:szCs w:val="24"/>
        </w:rPr>
        <w:t>Почему одним фактам можно доверять, а другим нет? Обоснуйте свой ответ.</w:t>
      </w:r>
      <w:r>
        <w:rPr>
          <w:rFonts w:ascii="Times New Roman" w:eastAsia="Times New Roman" w:hAnsi="Times New Roman" w:cs="Times New Roman"/>
          <w:b/>
          <w:bCs/>
          <w:color w:val="2B2629"/>
          <w:sz w:val="24"/>
          <w:szCs w:val="24"/>
        </w:rPr>
        <w:t xml:space="preserve">                                                                     (12 баллов)</w:t>
      </w:r>
    </w:p>
    <w:p w:rsidR="001A24DE" w:rsidRPr="004123D1" w:rsidRDefault="001A24DE" w:rsidP="001A24D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2B2629"/>
          <w:sz w:val="24"/>
          <w:szCs w:val="24"/>
        </w:rPr>
        <w:t xml:space="preserve">            </w:t>
      </w:r>
      <w:r>
        <w:rPr>
          <w:rFonts w:ascii="Times New Roman" w:eastAsia="Times New Roman" w:hAnsi="Times New Roman" w:cs="Times New Roman"/>
          <w:color w:val="2B2629"/>
          <w:sz w:val="24"/>
          <w:szCs w:val="24"/>
        </w:rPr>
        <w:t xml:space="preserve">                            </w:t>
      </w:r>
      <w:r w:rsidRPr="004123D1">
        <w:rPr>
          <w:rFonts w:ascii="Times New Roman" w:eastAsia="Times New Roman" w:hAnsi="Times New Roman" w:cs="Times New Roman"/>
          <w:color w:val="2B2629"/>
          <w:sz w:val="24"/>
          <w:szCs w:val="24"/>
        </w:rPr>
        <w:t> </w:t>
      </w:r>
    </w:p>
    <w:p w:rsidR="00CC1D75" w:rsidRDefault="00CC1D75" w:rsidP="001A2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629"/>
          <w:sz w:val="24"/>
          <w:szCs w:val="24"/>
        </w:rPr>
      </w:pPr>
    </w:p>
    <w:p w:rsidR="001A24DE" w:rsidRPr="004123D1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bookmarkStart w:id="0" w:name="_GoBack"/>
      <w:bookmarkEnd w:id="0"/>
      <w:r w:rsidRPr="004123D1">
        <w:rPr>
          <w:rFonts w:ascii="Times New Roman" w:eastAsia="Times New Roman" w:hAnsi="Times New Roman" w:cs="Times New Roman"/>
          <w:b/>
          <w:bCs/>
          <w:color w:val="2B2629"/>
          <w:sz w:val="24"/>
          <w:szCs w:val="24"/>
        </w:rPr>
        <w:lastRenderedPageBreak/>
        <w:t>6.</w:t>
      </w:r>
      <w:r w:rsidRPr="004123D1">
        <w:rPr>
          <w:rFonts w:ascii="Verdana" w:eastAsia="Times New Roman" w:hAnsi="Verdana" w:cs="Calibri"/>
          <w:b/>
          <w:color w:val="2B2629"/>
          <w:sz w:val="24"/>
          <w:szCs w:val="24"/>
        </w:rPr>
        <w:t> </w:t>
      </w: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Запишите перед каждым названием произведения фамилию автора. У какого произведения нет автора? Аргументируйте свой ответ.</w:t>
      </w:r>
    </w:p>
    <w:p w:rsidR="001A24DE" w:rsidRPr="004123D1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«Детство», «В людях», «Кортик», «Бирюк», «Два капитана», «Уроки французского», «Путешествия </w:t>
      </w:r>
      <w:proofErr w:type="spellStart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Синдбада</w:t>
      </w:r>
      <w:proofErr w:type="spellEnd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-морехода», «Дубровский», «Повесть временных лет», «Портрет».</w:t>
      </w:r>
      <w:proofErr w:type="gramEnd"/>
    </w:p>
    <w:p w:rsidR="001A24DE" w:rsidRPr="004123D1" w:rsidRDefault="001A24DE" w:rsidP="001A24D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</w:t>
      </w: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(12 баллов)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4123D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 </w:t>
      </w: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Определите стихотворный размер: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20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               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В надежде славы и добра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Гляжу вперед я без боязни: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Начало славных дней Петра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Мрачили мятежи и казни.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( А.С. Пушкин)</w:t>
      </w:r>
    </w:p>
    <w:p w:rsidR="001A24DE" w:rsidRPr="004123D1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5206B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 б)</w:t>
      </w:r>
      <w:r w:rsidRPr="004123D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</w:t>
      </w: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Чёрная, потом пропахшая выть!</w:t>
      </w:r>
    </w:p>
    <w:p w:rsidR="001A24DE" w:rsidRPr="004123D1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Как мне тебя не ласкать, не любить?</w:t>
      </w:r>
    </w:p>
    <w:p w:rsidR="001A24DE" w:rsidRPr="004123D1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Выйду на озеро в синюю гать,</w:t>
      </w:r>
    </w:p>
    <w:p w:rsidR="001A24DE" w:rsidRPr="004123D1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К сердцу вечерняя льнёт благодать.</w:t>
      </w:r>
    </w:p>
    <w:p w:rsidR="001A24DE" w:rsidRPr="005206B0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(</w:t>
      </w:r>
      <w:proofErr w:type="spellStart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С.А.Есенин</w:t>
      </w:r>
      <w:proofErr w:type="spellEnd"/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</w:t>
      </w: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 балла)</w:t>
      </w:r>
    </w:p>
    <w:p w:rsidR="001A24DE" w:rsidRPr="004123D1" w:rsidRDefault="001A24DE" w:rsidP="001A24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Назовите героя, которому принадлежат эти слова: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000000"/>
          <w:sz w:val="24"/>
          <w:szCs w:val="24"/>
        </w:rPr>
        <w:t>1) - </w:t>
      </w:r>
      <w:proofErr w:type="gramStart"/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Оно</w:t>
      </w:r>
      <w:proofErr w:type="gramEnd"/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чем больше ломки, тем больше означает деятельность градоправителя.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2) - Спешу уведомить тебя, душа моя </w:t>
      </w:r>
      <w:proofErr w:type="spellStart"/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Тряпичкин</w:t>
      </w:r>
      <w:proofErr w:type="spellEnd"/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, какие со мной чудеса.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3) - Разговаривает все на тонкой деликатности, что разве только дворянству уступит; пойдешь </w:t>
      </w:r>
      <w:proofErr w:type="gramStart"/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на</w:t>
      </w:r>
      <w:proofErr w:type="gramEnd"/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proofErr w:type="gramStart"/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Щукин</w:t>
      </w:r>
      <w:proofErr w:type="gramEnd"/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 — купцы тебе кричат: «Почтенный!»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4) Я говорю всем открыто, что беру взятки, но чем взятки? Борзыми щенками. Это совсем иное дело.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5) - С тех пор как я принял начальство, — может быть, вам покажется даже невероятным, — все как мухи, выздоравливают. Больной не успеет войти в лазарет, как уже здоров; и не столько медикаментами, сколько честностью и порядком.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6) - Пошли к </w:t>
      </w:r>
      <w:proofErr w:type="spellStart"/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Почечуеву</w:t>
      </w:r>
      <w:proofErr w:type="spellEnd"/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, да на дороге Петр Иванович говорит: «Зайдем, говорит, в трактир. В желудке-то у меня… с утра я ничего не ел, так желудочное трясение». Да-с, в желудке-то у Петра Ивановича… «А в трактир, говорит, привезли теперь свежей сёмги, так мы закусим».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Назовите произведение и автора.</w:t>
      </w:r>
    </w:p>
    <w:p w:rsidR="001A24DE" w:rsidRPr="004123D1" w:rsidRDefault="001A24DE" w:rsidP="001A24D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       </w:t>
      </w:r>
      <w:r w:rsidRPr="004123D1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  <w:r w:rsidRPr="004123D1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(8 баллов)  </w:t>
      </w:r>
    </w:p>
    <w:p w:rsidR="001A24DE" w:rsidRPr="004123D1" w:rsidRDefault="001A24DE" w:rsidP="001A24D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9.      </w:t>
      </w:r>
      <w:r w:rsidRPr="00412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Напишите небольшой диалог (10-20 реплик) между Петром Гринёвым из романа А.С. Пушкина «Капитанская дочка» и Митрофаном Скотининым из комедии Д.И. Фонвизина «Недоросль». </w:t>
      </w:r>
      <w:r w:rsidRPr="004123D1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   </w:t>
      </w:r>
    </w:p>
    <w:p w:rsidR="001A24DE" w:rsidRPr="004123D1" w:rsidRDefault="001A24DE" w:rsidP="001A24D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4123D1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(15 баллов)</w:t>
      </w:r>
    </w:p>
    <w:p w:rsidR="001A24DE" w:rsidRDefault="001A24DE" w:rsidP="001A2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4DE" w:rsidRDefault="001A24DE" w:rsidP="001A2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баллов - 88</w:t>
      </w:r>
    </w:p>
    <w:p w:rsidR="00B11D11" w:rsidRDefault="00B11D11"/>
    <w:sectPr w:rsidR="00B1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4DE"/>
    <w:rsid w:val="001A24DE"/>
    <w:rsid w:val="00B11D11"/>
    <w:rsid w:val="00CC1D75"/>
    <w:rsid w:val="00EB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K26</cp:lastModifiedBy>
  <cp:revision>5</cp:revision>
  <dcterms:created xsi:type="dcterms:W3CDTF">2019-09-10T17:04:00Z</dcterms:created>
  <dcterms:modified xsi:type="dcterms:W3CDTF">2023-09-22T05:27:00Z</dcterms:modified>
</cp:coreProperties>
</file>